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23" w:rsidRPr="004A6623" w:rsidRDefault="004A6623" w:rsidP="004A6623">
      <w:pPr>
        <w:shd w:val="clear" w:color="auto" w:fill="FFFFFF"/>
        <w:spacing w:after="120" w:line="240" w:lineRule="auto"/>
        <w:outlineLvl w:val="1"/>
        <w:rPr>
          <w:rFonts w:eastAsia="Times New Roman" w:cs="Arial"/>
          <w:b/>
          <w:bCs/>
          <w:sz w:val="28"/>
          <w:szCs w:val="28"/>
          <w:u w:val="single"/>
          <w:lang w:eastAsia="cs-CZ"/>
        </w:rPr>
      </w:pPr>
      <w:r w:rsidRPr="004A6623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Historie</w:t>
      </w:r>
      <w:r w:rsidRPr="0023304C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 </w:t>
      </w:r>
      <w:hyperlink r:id="rId6" w:tgtFrame="_blank" w:tooltip="pojem: čaje" w:history="1">
        <w:r w:rsidRPr="0023304C">
          <w:rPr>
            <w:rFonts w:eastAsia="Times New Roman" w:cs="Arial"/>
            <w:b/>
            <w:bCs/>
            <w:sz w:val="28"/>
            <w:szCs w:val="28"/>
            <w:u w:val="single"/>
            <w:lang w:eastAsia="cs-CZ"/>
          </w:rPr>
          <w:t>čaje</w:t>
        </w:r>
      </w:hyperlink>
      <w:r w:rsidRPr="0023304C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 </w:t>
      </w:r>
      <w:r w:rsidRPr="004A6623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o páté</w:t>
      </w:r>
    </w:p>
    <w:p w:rsidR="0057553D" w:rsidRDefault="004A6623" w:rsidP="004A6623">
      <w:pPr>
        <w:spacing w:after="0" w:line="240" w:lineRule="auto"/>
        <w:rPr>
          <w:rFonts w:eastAsia="Times New Roman" w:cs="Arial"/>
          <w:sz w:val="28"/>
          <w:szCs w:val="28"/>
          <w:shd w:val="clear" w:color="auto" w:fill="FFFFFF"/>
          <w:lang w:eastAsia="cs-CZ"/>
        </w:rPr>
      </w:pP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Nejprve se čaj podával pouze v kavárnách a byl velmi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drahý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. Později se začal prodávat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sušený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čaj, který si mohli ti majetnější koupit domů. Postupně se cena čaje snižovala a tento teplý nápoj se stal ještě oblíbenějším než tradiční </w:t>
      </w:r>
      <w:hyperlink r:id="rId7" w:tgtFrame="_blank" w:tooltip="pojem: pivo" w:history="1">
        <w:r w:rsidRPr="004A6623">
          <w:rPr>
            <w:rFonts w:eastAsia="Times New Roman" w:cs="Arial"/>
            <w:sz w:val="28"/>
            <w:szCs w:val="28"/>
            <w:shd w:val="clear" w:color="auto" w:fill="FFFFFF"/>
            <w:lang w:eastAsia="cs-CZ"/>
          </w:rPr>
          <w:t>pivo</w:t>
        </w:r>
      </w:hyperlink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. Zrod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tradičního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pití čaje sahá do posledních let 18. století. V Anglii té doby byla běžná pouze dvě pravidelná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denní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jídla, a to snídaně a večeře. Večeře byla servírována až v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pozdních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večerních hodinách, a tak byl mezi oběma jídly značný odstup. Traduje se, že odpolední pití čaje bylo "vynálezem" Vévodkyně z </w:t>
      </w:r>
      <w:proofErr w:type="spellStart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Bedfordu</w:t>
      </w:r>
      <w:proofErr w:type="spellEnd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. </w:t>
      </w:r>
    </w:p>
    <w:p w:rsidR="007C7DC9" w:rsidRDefault="004A6623" w:rsidP="004A6623">
      <w:pPr>
        <w:spacing w:after="0" w:line="240" w:lineRule="auto"/>
        <w:rPr>
          <w:rFonts w:eastAsia="Times New Roman" w:cs="Arial"/>
          <w:sz w:val="28"/>
          <w:szCs w:val="28"/>
          <w:shd w:val="clear" w:color="auto" w:fill="FFFFFF"/>
          <w:lang w:eastAsia="cs-CZ"/>
        </w:rPr>
      </w:pP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Protože v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odpoledních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hodinách trpěla nesnesitelnými pocity hladu, rozhodla se zařadit do svého jídelníčku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podvečerní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svačinu, na níž dokonce zvala své přátele. Zvávala je vždy na pátou hodinu po poledni a tento zvyk se brzy ujal i u ostatních hospodyněk. Čaj se vařil v konvicích ze stříbra a byl naléván do nejlepšího čínského porcelánu. Kromě čaje se podávaly lehké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 xml:space="preserve">rybí 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sendviče, </w:t>
      </w:r>
      <w:hyperlink r:id="rId8" w:tgtFrame="_blank" w:tooltip="pojem: toasty" w:history="1">
        <w:r w:rsidRPr="004A6623">
          <w:rPr>
            <w:rFonts w:eastAsia="Times New Roman" w:cs="Arial"/>
            <w:sz w:val="28"/>
            <w:szCs w:val="28"/>
            <w:shd w:val="clear" w:color="auto" w:fill="FFFFFF"/>
            <w:lang w:eastAsia="cs-CZ"/>
          </w:rPr>
          <w:t>toasty</w:t>
        </w:r>
      </w:hyperlink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 s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ovocnými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pomazánkami i drobné pečivo. </w:t>
      </w:r>
    </w:p>
    <w:p w:rsidR="004A6623" w:rsidRDefault="004A6623" w:rsidP="004A6623">
      <w:pPr>
        <w:spacing w:after="0" w:line="240" w:lineRule="auto"/>
        <w:rPr>
          <w:rFonts w:eastAsia="Times New Roman" w:cs="Arial"/>
          <w:sz w:val="28"/>
          <w:szCs w:val="28"/>
          <w:shd w:val="clear" w:color="auto" w:fill="FFFFFF"/>
          <w:lang w:eastAsia="cs-CZ"/>
        </w:rPr>
      </w:pP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Kromě pohoštění byly tyto dýchánky pořádány i za účelem konverzace. V té době se objevily dva druhy servírování čaje, buď takzvaný "</w:t>
      </w:r>
      <w:proofErr w:type="spellStart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Low</w:t>
      </w:r>
      <w:proofErr w:type="spellEnd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tea</w:t>
      </w:r>
      <w:proofErr w:type="spellEnd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" oblíbený mezi aristokraty, který spočíval pouze v pití čaje s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malým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zákuskem a "</w:t>
      </w:r>
      <w:proofErr w:type="spellStart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High</w:t>
      </w:r>
      <w:proofErr w:type="spellEnd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tea</w:t>
      </w:r>
      <w:proofErr w:type="spellEnd"/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", jenž byl mezi středními a nižšími třídami považován za nejdůležitější stravu dne, k </w:t>
      </w:r>
      <w:r w:rsidRPr="004A6623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nepostradatelnému</w:t>
      </w:r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čaji se podávalo i </w:t>
      </w:r>
      <w:hyperlink r:id="rId9" w:tgtFrame="_blank" w:tooltip="pojem: maso" w:history="1">
        <w:r w:rsidRPr="004A6623">
          <w:rPr>
            <w:rFonts w:eastAsia="Times New Roman" w:cs="Arial"/>
            <w:sz w:val="28"/>
            <w:szCs w:val="28"/>
            <w:shd w:val="clear" w:color="auto" w:fill="FFFFFF"/>
            <w:lang w:eastAsia="cs-CZ"/>
          </w:rPr>
          <w:t>maso</w:t>
        </w:r>
      </w:hyperlink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 či</w:t>
      </w:r>
      <w:r w:rsidR="005214D6"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 </w:t>
      </w:r>
      <w:hyperlink r:id="rId10" w:tgtFrame="_blank" w:tooltip="pojem: zelenina" w:history="1">
        <w:r w:rsidRPr="004A6623">
          <w:rPr>
            <w:rFonts w:eastAsia="Times New Roman" w:cs="Arial"/>
            <w:sz w:val="28"/>
            <w:szCs w:val="28"/>
            <w:shd w:val="clear" w:color="auto" w:fill="FFFFFF"/>
            <w:lang w:eastAsia="cs-CZ"/>
          </w:rPr>
          <w:t>zelenina</w:t>
        </w:r>
      </w:hyperlink>
      <w:r w:rsidRPr="004A6623">
        <w:rPr>
          <w:rFonts w:eastAsia="Times New Roman" w:cs="Arial"/>
          <w:sz w:val="28"/>
          <w:szCs w:val="28"/>
          <w:shd w:val="clear" w:color="auto" w:fill="FFFFFF"/>
          <w:lang w:eastAsia="cs-CZ"/>
        </w:rPr>
        <w:t>. Tento zvyk se samozřejmě ujal i v britských koloniích a ve Spojených státech.</w:t>
      </w:r>
    </w:p>
    <w:p w:rsidR="004A6623" w:rsidRPr="004A6623" w:rsidRDefault="004A6623" w:rsidP="004A6623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74343B" w:rsidRPr="004A6623" w:rsidRDefault="0074343B" w:rsidP="004A6623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3674FE" w:rsidRPr="00B3203C" w:rsidRDefault="001143FA" w:rsidP="001143F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B3203C">
        <w:rPr>
          <w:b/>
          <w:sz w:val="28"/>
          <w:szCs w:val="28"/>
        </w:rPr>
        <w:t xml:space="preserve">Vypište z textu </w:t>
      </w:r>
      <w:r w:rsidR="00AC61AC" w:rsidRPr="00B3203C">
        <w:rPr>
          <w:b/>
          <w:sz w:val="28"/>
          <w:szCs w:val="28"/>
        </w:rPr>
        <w:t xml:space="preserve">stupňovaná </w:t>
      </w:r>
      <w:r w:rsidR="005214D6" w:rsidRPr="00B3203C">
        <w:rPr>
          <w:b/>
          <w:sz w:val="28"/>
          <w:szCs w:val="28"/>
        </w:rPr>
        <w:t>přídavná jména:</w:t>
      </w:r>
    </w:p>
    <w:p w:rsidR="005214D6" w:rsidRDefault="005214D6" w:rsidP="005214D6">
      <w:pPr>
        <w:rPr>
          <w:sz w:val="28"/>
          <w:szCs w:val="28"/>
        </w:rPr>
      </w:pPr>
      <w:r>
        <w:rPr>
          <w:sz w:val="28"/>
          <w:szCs w:val="28"/>
        </w:rPr>
        <w:t>2. stupeň ……………………………………………………………………………………………………………</w:t>
      </w:r>
    </w:p>
    <w:p w:rsidR="005214D6" w:rsidRDefault="005214D6" w:rsidP="005214D6">
      <w:pPr>
        <w:rPr>
          <w:sz w:val="28"/>
          <w:szCs w:val="28"/>
        </w:rPr>
      </w:pPr>
      <w:r>
        <w:rPr>
          <w:sz w:val="28"/>
          <w:szCs w:val="28"/>
        </w:rPr>
        <w:t>3. stupeň ……………………………………………………………………………………………………………</w:t>
      </w:r>
    </w:p>
    <w:p w:rsidR="0023304C" w:rsidRPr="00B3203C" w:rsidRDefault="0023304C" w:rsidP="005214D6">
      <w:pPr>
        <w:rPr>
          <w:b/>
          <w:sz w:val="28"/>
          <w:szCs w:val="28"/>
        </w:rPr>
      </w:pPr>
      <w:r w:rsidRPr="00B3203C">
        <w:rPr>
          <w:b/>
          <w:sz w:val="28"/>
          <w:szCs w:val="28"/>
        </w:rPr>
        <w:t xml:space="preserve">2) </w:t>
      </w:r>
      <w:r w:rsidR="00B3203C" w:rsidRPr="00B3203C">
        <w:rPr>
          <w:b/>
          <w:sz w:val="28"/>
          <w:szCs w:val="28"/>
        </w:rPr>
        <w:t>Určete slovní druhy:</w:t>
      </w:r>
    </w:p>
    <w:p w:rsidR="00B3203C" w:rsidRDefault="00B3203C" w:rsidP="005214D6">
      <w:pPr>
        <w:rPr>
          <w:rFonts w:eastAsia="Times New Roman" w:cs="Arial"/>
          <w:sz w:val="32"/>
          <w:szCs w:val="32"/>
          <w:shd w:val="clear" w:color="auto" w:fill="FFFFFF"/>
          <w:lang w:eastAsia="cs-CZ"/>
        </w:rPr>
      </w:pPr>
      <w:r w:rsidRPr="004A6623">
        <w:rPr>
          <w:rFonts w:eastAsia="Times New Roman" w:cs="Arial"/>
          <w:sz w:val="32"/>
          <w:szCs w:val="32"/>
          <w:shd w:val="clear" w:color="auto" w:fill="FFFFFF"/>
          <w:lang w:eastAsia="cs-CZ"/>
        </w:rPr>
        <w:t>Zvávala je vždy na pátou hodinu po pol</w:t>
      </w:r>
      <w:r w:rsidR="00F35A75" w:rsidRPr="00826EA5">
        <w:rPr>
          <w:rFonts w:eastAsia="Times New Roman" w:cs="Arial"/>
          <w:sz w:val="32"/>
          <w:szCs w:val="32"/>
          <w:shd w:val="clear" w:color="auto" w:fill="FFFFFF"/>
          <w:lang w:eastAsia="cs-CZ"/>
        </w:rPr>
        <w:t>edni a tento zvyk se brzy ujal</w:t>
      </w:r>
      <w:r w:rsidRPr="004A6623">
        <w:rPr>
          <w:rFonts w:eastAsia="Times New Roman" w:cs="Arial"/>
          <w:sz w:val="32"/>
          <w:szCs w:val="32"/>
          <w:shd w:val="clear" w:color="auto" w:fill="FFFFFF"/>
          <w:lang w:eastAsia="cs-CZ"/>
        </w:rPr>
        <w:t xml:space="preserve"> u ostatních hospodyněk</w:t>
      </w:r>
      <w:r w:rsidRPr="00826EA5">
        <w:rPr>
          <w:rFonts w:eastAsia="Times New Roman" w:cs="Arial"/>
          <w:sz w:val="32"/>
          <w:szCs w:val="32"/>
          <w:shd w:val="clear" w:color="auto" w:fill="FFFFFF"/>
          <w:lang w:eastAsia="cs-CZ"/>
        </w:rPr>
        <w:t>.</w:t>
      </w:r>
    </w:p>
    <w:p w:rsidR="00F00FDF" w:rsidRDefault="00F00FDF" w:rsidP="005214D6">
      <w:pPr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</w:pPr>
      <w:r w:rsidRPr="00F00FDF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 xml:space="preserve">3) </w:t>
      </w:r>
      <w:r w:rsidR="006F1E57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>Určete mluvnické kategorie:</w:t>
      </w:r>
    </w:p>
    <w:p w:rsidR="006F1E57" w:rsidRDefault="006F1E57" w:rsidP="005214D6">
      <w:pPr>
        <w:rPr>
          <w:rFonts w:eastAsia="Times New Roman" w:cs="Arial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="Arial"/>
          <w:sz w:val="28"/>
          <w:szCs w:val="28"/>
          <w:shd w:val="clear" w:color="auto" w:fill="FFFFFF"/>
          <w:lang w:eastAsia="cs-CZ"/>
        </w:rPr>
        <w:t xml:space="preserve">mezi </w:t>
      </w:r>
      <w:r w:rsidRPr="000C298F">
        <w:rPr>
          <w:rFonts w:eastAsia="Times New Roman" w:cs="Arial"/>
          <w:b/>
          <w:sz w:val="28"/>
          <w:szCs w:val="28"/>
          <w:shd w:val="clear" w:color="auto" w:fill="FFFFFF"/>
          <w:lang w:eastAsia="cs-CZ"/>
        </w:rPr>
        <w:t xml:space="preserve">třídami </w:t>
      </w:r>
      <w:r>
        <w:rPr>
          <w:rFonts w:eastAsia="Times New Roman" w:cs="Arial"/>
          <w:sz w:val="28"/>
          <w:szCs w:val="28"/>
          <w:shd w:val="clear" w:color="auto" w:fill="FFFFFF"/>
          <w:lang w:eastAsia="cs-CZ"/>
        </w:rPr>
        <w:t>- ………………………………………………………………………………………………….</w:t>
      </w:r>
    </w:p>
    <w:p w:rsidR="006F1E57" w:rsidRDefault="000C298F" w:rsidP="005214D6">
      <w:pPr>
        <w:rPr>
          <w:sz w:val="28"/>
          <w:szCs w:val="28"/>
        </w:rPr>
      </w:pPr>
      <w:r>
        <w:rPr>
          <w:sz w:val="28"/>
          <w:szCs w:val="28"/>
        </w:rPr>
        <w:t xml:space="preserve">pití </w:t>
      </w:r>
      <w:r w:rsidRPr="000C298F">
        <w:rPr>
          <w:b/>
          <w:sz w:val="28"/>
          <w:szCs w:val="28"/>
        </w:rPr>
        <w:t>čaje</w:t>
      </w:r>
      <w:r>
        <w:rPr>
          <w:sz w:val="28"/>
          <w:szCs w:val="28"/>
        </w:rPr>
        <w:t xml:space="preserve"> - ……………………………………………………………………………………………………………</w:t>
      </w:r>
    </w:p>
    <w:p w:rsidR="000C298F" w:rsidRPr="006F1E57" w:rsidRDefault="008918EA" w:rsidP="005214D6">
      <w:pPr>
        <w:rPr>
          <w:sz w:val="28"/>
          <w:szCs w:val="28"/>
        </w:rPr>
      </w:pPr>
      <w:r w:rsidRPr="008918EA">
        <w:rPr>
          <w:b/>
          <w:sz w:val="28"/>
          <w:szCs w:val="28"/>
        </w:rPr>
        <w:t>se snižovala</w:t>
      </w:r>
      <w:r>
        <w:rPr>
          <w:sz w:val="28"/>
          <w:szCs w:val="28"/>
        </w:rPr>
        <w:t xml:space="preserve"> - ……………………………………………………………</w:t>
      </w:r>
      <w:bookmarkStart w:id="0" w:name="_GoBack"/>
      <w:bookmarkEnd w:id="0"/>
      <w:r>
        <w:rPr>
          <w:sz w:val="28"/>
          <w:szCs w:val="28"/>
        </w:rPr>
        <w:t>……………………………………..</w:t>
      </w:r>
    </w:p>
    <w:sectPr w:rsidR="000C298F" w:rsidRPr="006F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2349"/>
    <w:multiLevelType w:val="hybridMultilevel"/>
    <w:tmpl w:val="B30EBA16"/>
    <w:lvl w:ilvl="0" w:tplc="296EC9E4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3"/>
    <w:rsid w:val="000C298F"/>
    <w:rsid w:val="001143FA"/>
    <w:rsid w:val="0023304C"/>
    <w:rsid w:val="002730F2"/>
    <w:rsid w:val="003674FE"/>
    <w:rsid w:val="004A6623"/>
    <w:rsid w:val="005214D6"/>
    <w:rsid w:val="0057553D"/>
    <w:rsid w:val="006F1E57"/>
    <w:rsid w:val="0074343B"/>
    <w:rsid w:val="0079494B"/>
    <w:rsid w:val="007C7DC9"/>
    <w:rsid w:val="00826EA5"/>
    <w:rsid w:val="00882197"/>
    <w:rsid w:val="008918EA"/>
    <w:rsid w:val="00AC61AC"/>
    <w:rsid w:val="00B3203C"/>
    <w:rsid w:val="00D32D4A"/>
    <w:rsid w:val="00F00FDF"/>
    <w:rsid w:val="00F35A75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A6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66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4A6623"/>
  </w:style>
  <w:style w:type="character" w:styleId="Hypertextovodkaz">
    <w:name w:val="Hyperlink"/>
    <w:basedOn w:val="Standardnpsmoodstavce"/>
    <w:uiPriority w:val="99"/>
    <w:semiHidden/>
    <w:unhideWhenUsed/>
    <w:rsid w:val="004A662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4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A6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66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4A6623"/>
  </w:style>
  <w:style w:type="character" w:styleId="Hypertextovodkaz">
    <w:name w:val="Hyperlink"/>
    <w:basedOn w:val="Standardnpsmoodstavce"/>
    <w:uiPriority w:val="99"/>
    <w:semiHidden/>
    <w:unhideWhenUsed/>
    <w:rsid w:val="004A662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.vareni.cz/toas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lovnik.vareni.cz/piv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nik.vareni.cz/caj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lovnik.vareni.cz/zeleni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nik.vareni.cz/maso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Kateřina</cp:lastModifiedBy>
  <cp:revision>26</cp:revision>
  <dcterms:created xsi:type="dcterms:W3CDTF">2016-01-13T16:12:00Z</dcterms:created>
  <dcterms:modified xsi:type="dcterms:W3CDTF">2016-01-13T16:44:00Z</dcterms:modified>
</cp:coreProperties>
</file>